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73" w:rsidRPr="00366E73" w:rsidRDefault="00366E73" w:rsidP="00366E73">
      <w:pPr>
        <w:rPr>
          <w:rFonts w:ascii="Arial" w:hAnsi="Arial" w:cs="Arial"/>
          <w:b/>
          <w:sz w:val="28"/>
          <w:szCs w:val="28"/>
          <w:u w:val="single"/>
        </w:rPr>
      </w:pPr>
      <w:r w:rsidRPr="00366E73">
        <w:rPr>
          <w:rFonts w:ascii="Arial" w:hAnsi="Arial" w:cs="Arial"/>
          <w:b/>
          <w:sz w:val="28"/>
          <w:szCs w:val="28"/>
          <w:u w:val="single"/>
        </w:rPr>
        <w:t>Жилищный кодекс РФ (ЖК РФ) от 29.12.2004 N 188-ФЗ</w:t>
      </w:r>
    </w:p>
    <w:p w:rsidR="00366E73" w:rsidRPr="00366E73" w:rsidRDefault="00366E73" w:rsidP="00366E73">
      <w:pPr>
        <w:spacing w:line="240" w:lineRule="auto"/>
        <w:jc w:val="right"/>
        <w:rPr>
          <w:rFonts w:ascii="Arial" w:hAnsi="Arial" w:cs="Arial"/>
          <w:sz w:val="20"/>
          <w:szCs w:val="20"/>
        </w:rPr>
      </w:pPr>
    </w:p>
    <w:p w:rsidR="00366E73" w:rsidRPr="00366E73" w:rsidRDefault="00366E73" w:rsidP="00366E73">
      <w:pPr>
        <w:spacing w:line="240" w:lineRule="auto"/>
        <w:jc w:val="right"/>
        <w:rPr>
          <w:rFonts w:ascii="Arial" w:hAnsi="Arial" w:cs="Arial"/>
          <w:sz w:val="20"/>
          <w:szCs w:val="20"/>
        </w:rPr>
      </w:pPr>
      <w:proofErr w:type="gramStart"/>
      <w:r w:rsidRPr="00366E73">
        <w:rPr>
          <w:rFonts w:ascii="Arial" w:hAnsi="Arial" w:cs="Arial"/>
          <w:sz w:val="20"/>
          <w:szCs w:val="20"/>
        </w:rPr>
        <w:t>Принят</w:t>
      </w:r>
      <w:proofErr w:type="gramEnd"/>
    </w:p>
    <w:p w:rsidR="00366E73" w:rsidRPr="00366E73" w:rsidRDefault="00366E73" w:rsidP="00366E73">
      <w:pPr>
        <w:spacing w:line="240" w:lineRule="auto"/>
        <w:jc w:val="right"/>
        <w:rPr>
          <w:rFonts w:ascii="Arial" w:hAnsi="Arial" w:cs="Arial"/>
          <w:sz w:val="20"/>
          <w:szCs w:val="20"/>
        </w:rPr>
      </w:pPr>
    </w:p>
    <w:p w:rsidR="00366E73" w:rsidRPr="00366E73" w:rsidRDefault="00366E73" w:rsidP="00366E73">
      <w:pPr>
        <w:spacing w:line="240" w:lineRule="auto"/>
        <w:jc w:val="right"/>
        <w:rPr>
          <w:rFonts w:ascii="Arial" w:hAnsi="Arial" w:cs="Arial"/>
          <w:sz w:val="20"/>
          <w:szCs w:val="20"/>
        </w:rPr>
      </w:pPr>
      <w:r w:rsidRPr="00366E73">
        <w:rPr>
          <w:rFonts w:ascii="Arial" w:hAnsi="Arial" w:cs="Arial"/>
          <w:sz w:val="20"/>
          <w:szCs w:val="20"/>
        </w:rPr>
        <w:t>Государственной Думой</w:t>
      </w:r>
    </w:p>
    <w:p w:rsidR="00366E73" w:rsidRPr="00366E73" w:rsidRDefault="00366E73" w:rsidP="00366E73">
      <w:pPr>
        <w:spacing w:line="240" w:lineRule="auto"/>
        <w:jc w:val="right"/>
        <w:rPr>
          <w:rFonts w:ascii="Arial" w:hAnsi="Arial" w:cs="Arial"/>
          <w:sz w:val="20"/>
          <w:szCs w:val="20"/>
        </w:rPr>
      </w:pPr>
    </w:p>
    <w:p w:rsidR="00366E73" w:rsidRPr="00366E73" w:rsidRDefault="00366E73" w:rsidP="00366E73">
      <w:pPr>
        <w:spacing w:line="240" w:lineRule="auto"/>
        <w:jc w:val="right"/>
        <w:rPr>
          <w:rFonts w:ascii="Arial" w:hAnsi="Arial" w:cs="Arial"/>
          <w:sz w:val="20"/>
          <w:szCs w:val="20"/>
        </w:rPr>
      </w:pPr>
      <w:r w:rsidRPr="00366E73">
        <w:rPr>
          <w:rFonts w:ascii="Arial" w:hAnsi="Arial" w:cs="Arial"/>
          <w:sz w:val="20"/>
          <w:szCs w:val="20"/>
        </w:rPr>
        <w:t>22 декабря 2004 года</w:t>
      </w:r>
    </w:p>
    <w:p w:rsidR="00366E73" w:rsidRPr="00366E73" w:rsidRDefault="00366E73" w:rsidP="00366E73">
      <w:pPr>
        <w:spacing w:line="240" w:lineRule="auto"/>
        <w:jc w:val="right"/>
        <w:rPr>
          <w:rFonts w:ascii="Arial" w:hAnsi="Arial" w:cs="Arial"/>
          <w:sz w:val="20"/>
          <w:szCs w:val="20"/>
        </w:rPr>
      </w:pPr>
      <w:r w:rsidRPr="00366E73">
        <w:rPr>
          <w:rFonts w:ascii="Arial" w:hAnsi="Arial" w:cs="Arial"/>
          <w:sz w:val="20"/>
          <w:szCs w:val="20"/>
        </w:rPr>
        <w:t xml:space="preserve"> </w:t>
      </w: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r w:rsidRPr="00366E73">
        <w:rPr>
          <w:rFonts w:ascii="Arial" w:hAnsi="Arial" w:cs="Arial"/>
          <w:sz w:val="24"/>
          <w:szCs w:val="24"/>
        </w:rPr>
        <w:t>Одобрен</w:t>
      </w: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r w:rsidRPr="00366E73">
        <w:rPr>
          <w:rFonts w:ascii="Arial" w:hAnsi="Arial" w:cs="Arial"/>
          <w:sz w:val="24"/>
          <w:szCs w:val="24"/>
        </w:rPr>
        <w:t>Советом Федерации</w:t>
      </w: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r w:rsidRPr="00366E73">
        <w:rPr>
          <w:rFonts w:ascii="Arial" w:hAnsi="Arial" w:cs="Arial"/>
          <w:sz w:val="24"/>
          <w:szCs w:val="24"/>
        </w:rPr>
        <w:t>24 декабря 2004 года</w:t>
      </w: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proofErr w:type="gramStart"/>
      <w:r w:rsidRPr="00366E73">
        <w:rPr>
          <w:rFonts w:ascii="Arial" w:hAnsi="Arial" w:cs="Arial"/>
          <w:sz w:val="24"/>
          <w:szCs w:val="24"/>
        </w:rPr>
        <w:t>(в ред. Федеральных законов от 31.12.2005 N 199-ФЗ, от 18.12.2006 N 232-ФЗ,</w:t>
      </w:r>
      <w:proofErr w:type="gramEnd"/>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r w:rsidRPr="00366E73">
        <w:rPr>
          <w:rFonts w:ascii="Arial" w:hAnsi="Arial" w:cs="Arial"/>
          <w:sz w:val="24"/>
          <w:szCs w:val="24"/>
        </w:rPr>
        <w:t>от 29.12.2006 N 250-ФЗ, от 29.12.2006 N 251-ФЗ, от 29.12.2006 N 258-ФЗ,</w:t>
      </w: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r w:rsidRPr="00366E73">
        <w:rPr>
          <w:rFonts w:ascii="Arial" w:hAnsi="Arial" w:cs="Arial"/>
          <w:sz w:val="24"/>
          <w:szCs w:val="24"/>
        </w:rPr>
        <w:t>от 18.10.2007 N 230-ФЗ, от 24.04.2008 N 49-ФЗ, от 13.05.2008 N 66-ФЗ,</w:t>
      </w: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r w:rsidRPr="00366E73">
        <w:rPr>
          <w:rFonts w:ascii="Arial" w:hAnsi="Arial" w:cs="Arial"/>
          <w:sz w:val="24"/>
          <w:szCs w:val="24"/>
        </w:rPr>
        <w:t>от 23.07.2008 N 160-ФЗ, от 03.06.2009 N 121-ФЗ, от 27.09.2009 N 228-ФЗ,</w:t>
      </w: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r w:rsidRPr="00366E73">
        <w:rPr>
          <w:rFonts w:ascii="Arial" w:hAnsi="Arial" w:cs="Arial"/>
          <w:sz w:val="24"/>
          <w:szCs w:val="24"/>
        </w:rPr>
        <w:t>от 23.11.2009 N 261-ФЗ, от 17.12.2009 N 316-ФЗ, от 04.05.2010 N 70-ФЗ,</w:t>
      </w: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r w:rsidRPr="00366E73">
        <w:rPr>
          <w:rFonts w:ascii="Arial" w:hAnsi="Arial" w:cs="Arial"/>
          <w:sz w:val="24"/>
          <w:szCs w:val="24"/>
        </w:rPr>
        <w:t>от 27.07.2010 N 237-ФЗ)</w:t>
      </w: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p>
    <w:p w:rsidR="00366E73" w:rsidRPr="00366E73" w:rsidRDefault="00366E73" w:rsidP="00366E73">
      <w:pPr>
        <w:spacing w:line="240" w:lineRule="auto"/>
        <w:jc w:val="center"/>
        <w:rPr>
          <w:rFonts w:ascii="Arial" w:hAnsi="Arial" w:cs="Arial"/>
          <w:sz w:val="24"/>
          <w:szCs w:val="24"/>
        </w:rPr>
      </w:pPr>
      <w:r w:rsidRPr="00366E73">
        <w:rPr>
          <w:rFonts w:ascii="Arial" w:hAnsi="Arial" w:cs="Arial"/>
          <w:sz w:val="24"/>
          <w:szCs w:val="24"/>
        </w:rPr>
        <w:t>(</w:t>
      </w:r>
      <w:proofErr w:type="gramStart"/>
      <w:r w:rsidRPr="00366E73">
        <w:rPr>
          <w:rFonts w:ascii="Arial" w:hAnsi="Arial" w:cs="Arial"/>
          <w:sz w:val="24"/>
          <w:szCs w:val="24"/>
        </w:rPr>
        <w:t>см</w:t>
      </w:r>
      <w:proofErr w:type="gramEnd"/>
      <w:r w:rsidRPr="00366E73">
        <w:rPr>
          <w:rFonts w:ascii="Arial" w:hAnsi="Arial" w:cs="Arial"/>
          <w:sz w:val="24"/>
          <w:szCs w:val="24"/>
        </w:rPr>
        <w:t>. Обзор изменений данного документа)</w:t>
      </w:r>
    </w:p>
    <w:p w:rsidR="00366E73" w:rsidRPr="00366E73" w:rsidRDefault="00366E73" w:rsidP="00366E73">
      <w:pPr>
        <w:rPr>
          <w:rFonts w:ascii="Arial" w:hAnsi="Arial" w:cs="Arial"/>
          <w:sz w:val="24"/>
          <w:szCs w:val="24"/>
        </w:rPr>
      </w:pPr>
      <w:r w:rsidRPr="00366E73">
        <w:rPr>
          <w:rFonts w:ascii="Arial" w:hAnsi="Arial" w:cs="Arial"/>
          <w:sz w:val="24"/>
          <w:szCs w:val="24"/>
        </w:rPr>
        <w:t xml:space="preserve"> </w:t>
      </w:r>
    </w:p>
    <w:p w:rsidR="00366E73" w:rsidRPr="00366E73" w:rsidRDefault="00366E73" w:rsidP="00366E73">
      <w:pPr>
        <w:rPr>
          <w:rFonts w:ascii="Arial" w:hAnsi="Arial" w:cs="Arial"/>
          <w:sz w:val="24"/>
          <w:szCs w:val="24"/>
        </w:rPr>
      </w:pPr>
      <w:r w:rsidRPr="00366E73">
        <w:rPr>
          <w:rFonts w:ascii="Arial" w:hAnsi="Arial" w:cs="Arial"/>
          <w:sz w:val="24"/>
          <w:szCs w:val="24"/>
        </w:rPr>
        <w:lastRenderedPageBreak/>
        <w:t>Раздел I. ОБЩИЕ ПОЛОЖЕНИЯ</w:t>
      </w:r>
    </w:p>
    <w:p w:rsidR="00366E73" w:rsidRPr="00366E73" w:rsidRDefault="00366E73" w:rsidP="00366E73">
      <w:pPr>
        <w:rPr>
          <w:rFonts w:ascii="Arial" w:hAnsi="Arial" w:cs="Arial"/>
          <w:sz w:val="24"/>
          <w:szCs w:val="24"/>
        </w:rPr>
      </w:pPr>
      <w:r w:rsidRPr="00366E73">
        <w:rPr>
          <w:rFonts w:ascii="Arial" w:hAnsi="Arial" w:cs="Arial"/>
          <w:sz w:val="24"/>
          <w:szCs w:val="24"/>
        </w:rPr>
        <w:t xml:space="preserve"> </w:t>
      </w:r>
    </w:p>
    <w:p w:rsidR="00366E73" w:rsidRPr="00366E73" w:rsidRDefault="00366E73" w:rsidP="00366E73">
      <w:pPr>
        <w:rPr>
          <w:rFonts w:ascii="Arial" w:hAnsi="Arial" w:cs="Arial"/>
          <w:sz w:val="24"/>
          <w:szCs w:val="24"/>
        </w:rPr>
      </w:pPr>
      <w:r w:rsidRPr="00366E73">
        <w:rPr>
          <w:rFonts w:ascii="Arial" w:hAnsi="Arial" w:cs="Arial"/>
          <w:sz w:val="24"/>
          <w:szCs w:val="24"/>
        </w:rPr>
        <w:t>Глава 1. ОСНОВНЫЕ ПОЛОЖЕНИЯ.</w:t>
      </w:r>
    </w:p>
    <w:p w:rsidR="00366E73" w:rsidRPr="00366E73" w:rsidRDefault="00366E73" w:rsidP="00366E73">
      <w:pPr>
        <w:rPr>
          <w:rFonts w:ascii="Arial" w:hAnsi="Arial" w:cs="Arial"/>
          <w:sz w:val="24"/>
          <w:szCs w:val="24"/>
        </w:rPr>
      </w:pPr>
      <w:r w:rsidRPr="00366E73">
        <w:rPr>
          <w:rFonts w:ascii="Arial" w:hAnsi="Arial" w:cs="Arial"/>
          <w:sz w:val="24"/>
          <w:szCs w:val="24"/>
        </w:rPr>
        <w:t>ЖИЛИЩНОЕ ЗАКОНОДАТЕЛЬСТВО</w:t>
      </w:r>
    </w:p>
    <w:p w:rsidR="00366E73" w:rsidRPr="00366E73" w:rsidRDefault="00366E73" w:rsidP="00366E73">
      <w:pPr>
        <w:rPr>
          <w:rFonts w:ascii="Arial" w:hAnsi="Arial" w:cs="Arial"/>
          <w:sz w:val="24"/>
          <w:szCs w:val="24"/>
        </w:rPr>
      </w:pPr>
      <w:r w:rsidRPr="00366E73">
        <w:rPr>
          <w:rFonts w:ascii="Arial" w:hAnsi="Arial" w:cs="Arial"/>
          <w:sz w:val="24"/>
          <w:szCs w:val="24"/>
        </w:rPr>
        <w:t xml:space="preserve"> </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Статья 1. Основные начала жилищного законодательства</w:t>
      </w:r>
    </w:p>
    <w:p w:rsidR="00366E73" w:rsidRPr="00366E73" w:rsidRDefault="00366E73" w:rsidP="00366E73">
      <w:pPr>
        <w:rPr>
          <w:rFonts w:ascii="Arial" w:hAnsi="Arial" w:cs="Arial"/>
          <w:sz w:val="24"/>
          <w:szCs w:val="24"/>
        </w:rPr>
      </w:pPr>
      <w:r w:rsidRPr="00366E73">
        <w:rPr>
          <w:rFonts w:ascii="Arial" w:hAnsi="Arial" w:cs="Arial"/>
          <w:sz w:val="24"/>
          <w:szCs w:val="24"/>
        </w:rPr>
        <w:t xml:space="preserve"> </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 xml:space="preserve">1. </w:t>
      </w:r>
      <w:proofErr w:type="gramStart"/>
      <w:r w:rsidRPr="00366E73">
        <w:rPr>
          <w:rFonts w:ascii="Arial" w:hAnsi="Arial" w:cs="Arial"/>
          <w:sz w:val="24"/>
          <w:szCs w:val="24"/>
        </w:rPr>
        <w:t>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w:t>
      </w:r>
      <w:proofErr w:type="gramEnd"/>
      <w:r w:rsidRPr="00366E73">
        <w:rPr>
          <w:rFonts w:ascii="Arial" w:hAnsi="Arial" w:cs="Arial"/>
          <w:sz w:val="24"/>
          <w:szCs w:val="24"/>
        </w:rPr>
        <w:t xml:space="preserve">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lastRenderedPageBreak/>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366E73" w:rsidRPr="00366E73" w:rsidRDefault="00366E73" w:rsidP="00366E73">
      <w:pPr>
        <w:rPr>
          <w:rFonts w:ascii="Arial" w:hAnsi="Arial" w:cs="Arial"/>
          <w:sz w:val="24"/>
          <w:szCs w:val="24"/>
        </w:rPr>
      </w:pPr>
      <w:r w:rsidRPr="00366E73">
        <w:rPr>
          <w:rFonts w:ascii="Arial" w:hAnsi="Arial" w:cs="Arial"/>
          <w:sz w:val="24"/>
          <w:szCs w:val="24"/>
        </w:rPr>
        <w:t xml:space="preserve"> </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Статья 2. Обеспечение условий для осуществления права на жилище</w:t>
      </w:r>
    </w:p>
    <w:p w:rsidR="00366E73" w:rsidRPr="00366E73" w:rsidRDefault="00366E73" w:rsidP="00366E73">
      <w:pPr>
        <w:rPr>
          <w:rFonts w:ascii="Arial" w:hAnsi="Arial" w:cs="Arial"/>
          <w:sz w:val="24"/>
          <w:szCs w:val="24"/>
        </w:rPr>
      </w:pPr>
      <w:r w:rsidRPr="00366E73">
        <w:rPr>
          <w:rFonts w:ascii="Arial" w:hAnsi="Arial" w:cs="Arial"/>
          <w:sz w:val="24"/>
          <w:szCs w:val="24"/>
        </w:rPr>
        <w:t xml:space="preserve"> </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(в ред. Федерального закона от 18.10.2007 N 230-ФЗ)</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w:t>
      </w:r>
      <w:proofErr w:type="gramStart"/>
      <w:r w:rsidRPr="00366E73">
        <w:rPr>
          <w:rFonts w:ascii="Arial" w:hAnsi="Arial" w:cs="Arial"/>
          <w:sz w:val="24"/>
          <w:szCs w:val="24"/>
        </w:rPr>
        <w:t>см</w:t>
      </w:r>
      <w:proofErr w:type="gramEnd"/>
      <w:r w:rsidRPr="00366E73">
        <w:rPr>
          <w:rFonts w:ascii="Arial" w:hAnsi="Arial" w:cs="Arial"/>
          <w:sz w:val="24"/>
          <w:szCs w:val="24"/>
        </w:rPr>
        <w:t>. текст в предыдущей редакции)</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2) используют бюджетные средства и иные не запрещенные законом источники денежных сре</w:t>
      </w:r>
      <w:proofErr w:type="gramStart"/>
      <w:r w:rsidRPr="00366E73">
        <w:rPr>
          <w:rFonts w:ascii="Arial" w:hAnsi="Arial" w:cs="Arial"/>
          <w:sz w:val="24"/>
          <w:szCs w:val="24"/>
        </w:rPr>
        <w:t>дств дл</w:t>
      </w:r>
      <w:proofErr w:type="gramEnd"/>
      <w:r w:rsidRPr="00366E73">
        <w:rPr>
          <w:rFonts w:ascii="Arial" w:hAnsi="Arial" w:cs="Arial"/>
          <w:sz w:val="24"/>
          <w:szCs w:val="24"/>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lastRenderedPageBreak/>
        <w:t>4) стимулируют жилищное строительство;</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 xml:space="preserve">6) обеспечивают контроль за исполнением жилищного законодательства, использованием и сохранностью жилищного фонда, соответствием жилых </w:t>
      </w:r>
      <w:proofErr w:type="gramStart"/>
      <w:r w:rsidRPr="00366E73">
        <w:rPr>
          <w:rFonts w:ascii="Arial" w:hAnsi="Arial" w:cs="Arial"/>
          <w:sz w:val="24"/>
          <w:szCs w:val="24"/>
        </w:rPr>
        <w:t>помещений</w:t>
      </w:r>
      <w:proofErr w:type="gramEnd"/>
      <w:r w:rsidRPr="00366E73">
        <w:rPr>
          <w:rFonts w:ascii="Arial" w:hAnsi="Arial" w:cs="Arial"/>
          <w:sz w:val="24"/>
          <w:szCs w:val="24"/>
        </w:rPr>
        <w:t xml:space="preserve"> установленным санитарным и техническим правилам и нормам, иным требованиям законодательства;</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 xml:space="preserve">7) обеспечивают </w:t>
      </w:r>
      <w:proofErr w:type="gramStart"/>
      <w:r w:rsidRPr="00366E73">
        <w:rPr>
          <w:rFonts w:ascii="Arial" w:hAnsi="Arial" w:cs="Arial"/>
          <w:sz w:val="24"/>
          <w:szCs w:val="24"/>
        </w:rPr>
        <w:t>контроль за</w:t>
      </w:r>
      <w:proofErr w:type="gramEnd"/>
      <w:r w:rsidRPr="00366E73">
        <w:rPr>
          <w:rFonts w:ascii="Arial" w:hAnsi="Arial" w:cs="Arial"/>
          <w:sz w:val="24"/>
          <w:szCs w:val="24"/>
        </w:rPr>
        <w:t xml:space="preserve"> соблюдением установленных законодательством требований при осуществлении жилищного строительства.</w:t>
      </w:r>
    </w:p>
    <w:p w:rsidR="00366E73" w:rsidRPr="00366E73" w:rsidRDefault="00366E73" w:rsidP="00366E73">
      <w:pPr>
        <w:rPr>
          <w:rFonts w:ascii="Arial" w:hAnsi="Arial" w:cs="Arial"/>
          <w:sz w:val="24"/>
          <w:szCs w:val="24"/>
        </w:rPr>
      </w:pPr>
      <w:r w:rsidRPr="00366E73">
        <w:rPr>
          <w:rFonts w:ascii="Arial" w:hAnsi="Arial" w:cs="Arial"/>
          <w:sz w:val="24"/>
          <w:szCs w:val="24"/>
        </w:rPr>
        <w:t xml:space="preserve"> </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Статья 3. Неприкосновенность жилища и недопустимость его произвольного лишения</w:t>
      </w:r>
    </w:p>
    <w:p w:rsidR="00366E73" w:rsidRPr="00366E73" w:rsidRDefault="00366E73" w:rsidP="00366E73">
      <w:pPr>
        <w:rPr>
          <w:rFonts w:ascii="Arial" w:hAnsi="Arial" w:cs="Arial"/>
          <w:sz w:val="24"/>
          <w:szCs w:val="24"/>
        </w:rPr>
      </w:pPr>
      <w:r w:rsidRPr="00366E73">
        <w:rPr>
          <w:rFonts w:ascii="Arial" w:hAnsi="Arial" w:cs="Arial"/>
          <w:sz w:val="24"/>
          <w:szCs w:val="24"/>
        </w:rPr>
        <w:t xml:space="preserve"> </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1. Жилище неприкосновенно.</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r w:rsidRPr="00366E73">
        <w:rPr>
          <w:rFonts w:ascii="Arial" w:hAnsi="Arial" w:cs="Arial"/>
          <w:sz w:val="24"/>
          <w:szCs w:val="24"/>
        </w:rPr>
        <w:cr/>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 xml:space="preserve">3. </w:t>
      </w:r>
      <w:proofErr w:type="gramStart"/>
      <w:r w:rsidRPr="00366E73">
        <w:rPr>
          <w:rFonts w:ascii="Arial" w:hAnsi="Arial" w:cs="Arial"/>
          <w:sz w:val="24"/>
          <w:szCs w:val="24"/>
        </w:rPr>
        <w:t>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w:t>
      </w:r>
      <w:proofErr w:type="gramEnd"/>
      <w:r w:rsidRPr="00366E73">
        <w:rPr>
          <w:rFonts w:ascii="Arial" w:hAnsi="Arial" w:cs="Arial"/>
          <w:sz w:val="24"/>
          <w:szCs w:val="24"/>
        </w:rPr>
        <w:t xml:space="preserve"> </w:t>
      </w:r>
      <w:proofErr w:type="gramStart"/>
      <w:r w:rsidRPr="00366E73">
        <w:rPr>
          <w:rFonts w:ascii="Arial" w:hAnsi="Arial" w:cs="Arial"/>
          <w:sz w:val="24"/>
          <w:szCs w:val="24"/>
        </w:rPr>
        <w:t>совершении</w:t>
      </w:r>
      <w:proofErr w:type="gramEnd"/>
      <w:r w:rsidRPr="00366E73">
        <w:rPr>
          <w:rFonts w:ascii="Arial" w:hAnsi="Arial" w:cs="Arial"/>
          <w:sz w:val="24"/>
          <w:szCs w:val="24"/>
        </w:rPr>
        <w:t xml:space="preserve"> преступлений, </w:t>
      </w:r>
      <w:r w:rsidRPr="00366E73">
        <w:rPr>
          <w:rFonts w:ascii="Arial" w:hAnsi="Arial" w:cs="Arial"/>
          <w:sz w:val="24"/>
          <w:szCs w:val="24"/>
        </w:rPr>
        <w:lastRenderedPageBreak/>
        <w:t>пресечения совершаемых преступлений или установления обстоятельств совершенного преступления либо произошедшего несчастного случая.</w:t>
      </w:r>
    </w:p>
    <w:p w:rsidR="00366E73" w:rsidRPr="00366E73" w:rsidRDefault="00366E73" w:rsidP="00366E73">
      <w:pPr>
        <w:rPr>
          <w:rFonts w:ascii="Arial" w:hAnsi="Arial" w:cs="Arial"/>
          <w:sz w:val="24"/>
          <w:szCs w:val="24"/>
        </w:rPr>
      </w:pPr>
    </w:p>
    <w:p w:rsidR="00366E73" w:rsidRPr="00366E73" w:rsidRDefault="00366E73" w:rsidP="00366E73">
      <w:pPr>
        <w:rPr>
          <w:rFonts w:ascii="Arial" w:hAnsi="Arial" w:cs="Arial"/>
          <w:sz w:val="24"/>
          <w:szCs w:val="24"/>
        </w:rPr>
      </w:pPr>
      <w:r w:rsidRPr="00366E73">
        <w:rPr>
          <w:rFonts w:ascii="Arial" w:hAnsi="Arial" w:cs="Arial"/>
          <w:sz w:val="24"/>
          <w:szCs w:val="24"/>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0158BA" w:rsidRDefault="000158BA">
      <w:pPr>
        <w:rPr>
          <w:rFonts w:ascii="Arial" w:hAnsi="Arial" w:cs="Arial"/>
          <w:sz w:val="24"/>
          <w:szCs w:val="24"/>
        </w:rPr>
      </w:pPr>
    </w:p>
    <w:p w:rsidR="0039392E" w:rsidRPr="0039392E" w:rsidRDefault="0039392E" w:rsidP="0039392E">
      <w:pPr>
        <w:rPr>
          <w:rFonts w:ascii="Arial" w:hAnsi="Arial" w:cs="Arial"/>
          <w:sz w:val="24"/>
          <w:szCs w:val="24"/>
        </w:rPr>
      </w:pPr>
    </w:p>
    <w:p w:rsidR="0039392E" w:rsidRPr="00C763CE" w:rsidRDefault="0039392E" w:rsidP="0039392E">
      <w:pPr>
        <w:rPr>
          <w:rFonts w:ascii="Arial" w:hAnsi="Arial" w:cs="Arial"/>
          <w:sz w:val="24"/>
          <w:szCs w:val="24"/>
        </w:rPr>
      </w:pPr>
      <w:r w:rsidRPr="00C763CE">
        <w:rPr>
          <w:rFonts w:ascii="Arial" w:hAnsi="Arial" w:cs="Arial"/>
          <w:sz w:val="24"/>
          <w:szCs w:val="24"/>
        </w:rPr>
        <w:t>ПРАВИЛА</w:t>
      </w:r>
    </w:p>
    <w:p w:rsidR="0039392E" w:rsidRPr="00C763CE" w:rsidRDefault="0039392E" w:rsidP="0039392E">
      <w:pPr>
        <w:rPr>
          <w:rFonts w:ascii="Arial" w:hAnsi="Arial" w:cs="Arial"/>
          <w:sz w:val="24"/>
          <w:szCs w:val="24"/>
        </w:rPr>
      </w:pPr>
      <w:r w:rsidRPr="00C763CE">
        <w:rPr>
          <w:rFonts w:ascii="Arial" w:hAnsi="Arial" w:cs="Arial"/>
          <w:sz w:val="24"/>
          <w:szCs w:val="24"/>
        </w:rPr>
        <w:t>СОДЕРЖАНИЯ ОБЩЕГО ИМУЩЕСТВА В МНОГОКВАРТИРНОМ ДОМЕ</w:t>
      </w:r>
    </w:p>
    <w:p w:rsidR="0039392E" w:rsidRPr="0039392E" w:rsidRDefault="0039392E" w:rsidP="0039392E">
      <w:pPr>
        <w:rPr>
          <w:rFonts w:ascii="Arial" w:hAnsi="Arial" w:cs="Arial"/>
          <w:sz w:val="24"/>
          <w:szCs w:val="24"/>
        </w:rPr>
      </w:pPr>
      <w:r w:rsidRPr="0039392E">
        <w:rPr>
          <w:rFonts w:ascii="Arial" w:hAnsi="Arial" w:cs="Arial"/>
          <w:sz w:val="24"/>
          <w:szCs w:val="24"/>
        </w:rPr>
        <w:t xml:space="preserve"> </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39392E" w:rsidRPr="0039392E" w:rsidRDefault="0039392E" w:rsidP="0039392E">
      <w:pPr>
        <w:rPr>
          <w:rFonts w:ascii="Arial" w:hAnsi="Arial" w:cs="Arial"/>
          <w:sz w:val="24"/>
          <w:szCs w:val="24"/>
        </w:rPr>
      </w:pPr>
      <w:r w:rsidRPr="0039392E">
        <w:rPr>
          <w:rFonts w:ascii="Arial" w:hAnsi="Arial" w:cs="Arial"/>
          <w:sz w:val="24"/>
          <w:szCs w:val="24"/>
        </w:rPr>
        <w:t xml:space="preserve"> </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I. ОПРЕДЕЛЕНИЕ СОСТАВА ОБЩЕГО ИМУЩЕСТВА</w:t>
      </w:r>
    </w:p>
    <w:p w:rsidR="0039392E" w:rsidRPr="0039392E" w:rsidRDefault="0039392E" w:rsidP="0039392E">
      <w:pPr>
        <w:rPr>
          <w:rFonts w:ascii="Arial" w:hAnsi="Arial" w:cs="Arial"/>
          <w:sz w:val="24"/>
          <w:szCs w:val="24"/>
        </w:rPr>
      </w:pPr>
      <w:r w:rsidRPr="0039392E">
        <w:rPr>
          <w:rFonts w:ascii="Arial" w:hAnsi="Arial" w:cs="Arial"/>
          <w:sz w:val="24"/>
          <w:szCs w:val="24"/>
        </w:rPr>
        <w:t xml:space="preserve"> </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1. Состав общего имущества определяется:</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 xml:space="preserve">б) органами государственной власти - в целях </w:t>
      </w:r>
      <w:proofErr w:type="gramStart"/>
      <w:r w:rsidRPr="0039392E">
        <w:rPr>
          <w:rFonts w:ascii="Arial" w:hAnsi="Arial" w:cs="Arial"/>
          <w:sz w:val="24"/>
          <w:szCs w:val="24"/>
        </w:rPr>
        <w:t>контроля за</w:t>
      </w:r>
      <w:proofErr w:type="gramEnd"/>
      <w:r w:rsidRPr="0039392E">
        <w:rPr>
          <w:rFonts w:ascii="Arial" w:hAnsi="Arial" w:cs="Arial"/>
          <w:sz w:val="24"/>
          <w:szCs w:val="24"/>
        </w:rPr>
        <w:t xml:space="preserve"> содержанием общего имущества;</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lastRenderedPageBreak/>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2. В состав общего имущества включаются:</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proofErr w:type="gramStart"/>
      <w:r w:rsidRPr="0039392E">
        <w:rPr>
          <w:rFonts w:ascii="Arial" w:hAnsi="Arial" w:cs="Arial"/>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39392E">
        <w:rPr>
          <w:rFonts w:ascii="Arial" w:hAnsi="Arial" w:cs="Arial"/>
          <w:sz w:val="24"/>
          <w:szCs w:val="24"/>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б) крыши;</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proofErr w:type="spellStart"/>
      <w:r w:rsidRPr="0039392E">
        <w:rPr>
          <w:rFonts w:ascii="Arial" w:hAnsi="Arial" w:cs="Arial"/>
          <w:sz w:val="24"/>
          <w:szCs w:val="24"/>
        </w:rPr>
        <w:t>д</w:t>
      </w:r>
      <w:proofErr w:type="spellEnd"/>
      <w:r w:rsidRPr="0039392E">
        <w:rPr>
          <w:rFonts w:ascii="Arial" w:hAnsi="Arial" w:cs="Arial"/>
          <w:sz w:val="24"/>
          <w:szCs w:val="24"/>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 xml:space="preserve">е) земельный участок, на котором расположен многоквартирный </w:t>
      </w:r>
      <w:proofErr w:type="gramStart"/>
      <w:r w:rsidRPr="0039392E">
        <w:rPr>
          <w:rFonts w:ascii="Arial" w:hAnsi="Arial" w:cs="Arial"/>
          <w:sz w:val="24"/>
          <w:szCs w:val="24"/>
        </w:rPr>
        <w:t>дом</w:t>
      </w:r>
      <w:proofErr w:type="gramEnd"/>
      <w:r w:rsidRPr="0039392E">
        <w:rPr>
          <w:rFonts w:ascii="Arial" w:hAnsi="Arial" w:cs="Arial"/>
          <w:sz w:val="24"/>
          <w:szCs w:val="24"/>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39392E" w:rsidRPr="0039392E" w:rsidRDefault="0039392E" w:rsidP="0039392E">
      <w:pPr>
        <w:rPr>
          <w:rFonts w:ascii="Arial" w:hAnsi="Arial" w:cs="Arial"/>
          <w:sz w:val="24"/>
          <w:szCs w:val="24"/>
        </w:rPr>
      </w:pPr>
    </w:p>
    <w:p w:rsidR="0039392E" w:rsidRDefault="0039392E" w:rsidP="0039392E">
      <w:pPr>
        <w:rPr>
          <w:rFonts w:ascii="Arial" w:hAnsi="Arial" w:cs="Arial"/>
          <w:sz w:val="24"/>
          <w:szCs w:val="24"/>
        </w:rPr>
      </w:pPr>
      <w:r w:rsidRPr="0039392E">
        <w:rPr>
          <w:rFonts w:ascii="Arial" w:hAnsi="Arial" w:cs="Arial"/>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II. ТРЕБОВАНИЯ К СОДЕРЖАНИЮ ОБЩЕГО ИМУЩЕСТВА</w:t>
      </w:r>
    </w:p>
    <w:p w:rsidR="0039392E" w:rsidRPr="0039392E" w:rsidRDefault="0039392E" w:rsidP="0039392E">
      <w:pPr>
        <w:rPr>
          <w:rFonts w:ascii="Arial" w:hAnsi="Arial" w:cs="Arial"/>
          <w:sz w:val="24"/>
          <w:szCs w:val="24"/>
        </w:rPr>
      </w:pPr>
      <w:r w:rsidRPr="0039392E">
        <w:rPr>
          <w:rFonts w:ascii="Arial" w:hAnsi="Arial" w:cs="Arial"/>
          <w:sz w:val="24"/>
          <w:szCs w:val="24"/>
        </w:rPr>
        <w:t xml:space="preserve"> </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а) соблюдение характеристик надежности и безопасности многоквартирного дома;</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г) соблюдение прав и законных интересов собственников помещений, а также иных лиц;</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proofErr w:type="spellStart"/>
      <w:r w:rsidRPr="0039392E">
        <w:rPr>
          <w:rFonts w:ascii="Arial" w:hAnsi="Arial" w:cs="Arial"/>
          <w:sz w:val="24"/>
          <w:szCs w:val="24"/>
        </w:rPr>
        <w:t>д</w:t>
      </w:r>
      <w:proofErr w:type="spellEnd"/>
      <w:r w:rsidRPr="0039392E">
        <w:rPr>
          <w:rFonts w:ascii="Arial" w:hAnsi="Arial" w:cs="Arial"/>
          <w:sz w:val="24"/>
          <w:szCs w:val="24"/>
        </w:rPr>
        <w:t>)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lastRenderedPageBreak/>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 xml:space="preserve">По вопросу применения подпункта "б" пункта 11 см. Письмо </w:t>
      </w:r>
      <w:proofErr w:type="spellStart"/>
      <w:r w:rsidRPr="0039392E">
        <w:rPr>
          <w:rFonts w:ascii="Arial" w:hAnsi="Arial" w:cs="Arial"/>
          <w:sz w:val="24"/>
          <w:szCs w:val="24"/>
        </w:rPr>
        <w:t>Минрегиона</w:t>
      </w:r>
      <w:proofErr w:type="spellEnd"/>
      <w:r w:rsidRPr="0039392E">
        <w:rPr>
          <w:rFonts w:ascii="Arial" w:hAnsi="Arial" w:cs="Arial"/>
          <w:sz w:val="24"/>
          <w:szCs w:val="24"/>
        </w:rPr>
        <w:t xml:space="preserve"> РФ от 18.06.2007 N 11356-ЮТ/07.</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б) освещение помещений общего пользования;</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proofErr w:type="gramStart"/>
      <w:r w:rsidRPr="0039392E">
        <w:rPr>
          <w:rFonts w:ascii="Arial" w:hAnsi="Arial" w:cs="Arial"/>
          <w:sz w:val="24"/>
          <w:szCs w:val="24"/>
        </w:rPr>
        <w:t>в) обеспечение установленных законодательством Российской Федерации температуры и влажности в помещениях общего пользования;</w:t>
      </w:r>
      <w:proofErr w:type="gramEnd"/>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г) уборку и санитарно-гигиеническую очистку помещений общего пользования, а также земельного участка, входящего в состав общего имущества;</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proofErr w:type="spellStart"/>
      <w:r w:rsidRPr="0039392E">
        <w:rPr>
          <w:rFonts w:ascii="Arial" w:hAnsi="Arial" w:cs="Arial"/>
          <w:sz w:val="24"/>
          <w:szCs w:val="24"/>
        </w:rPr>
        <w:t>д</w:t>
      </w:r>
      <w:proofErr w:type="spellEnd"/>
      <w:r w:rsidRPr="0039392E">
        <w:rPr>
          <w:rFonts w:ascii="Arial" w:hAnsi="Arial" w:cs="Arial"/>
          <w:sz w:val="24"/>
          <w:szCs w:val="24"/>
        </w:rPr>
        <w:t>)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t>е) меры пожарной безопасности в соответствии с законодательством Российской Федерации о пожарной безопасности;</w:t>
      </w:r>
    </w:p>
    <w:p w:rsidR="0039392E" w:rsidRPr="0039392E" w:rsidRDefault="0039392E" w:rsidP="0039392E">
      <w:pPr>
        <w:rPr>
          <w:rFonts w:ascii="Arial" w:hAnsi="Arial" w:cs="Arial"/>
          <w:sz w:val="24"/>
          <w:szCs w:val="24"/>
        </w:rPr>
      </w:pPr>
    </w:p>
    <w:p w:rsidR="0039392E" w:rsidRPr="0039392E" w:rsidRDefault="0039392E" w:rsidP="0039392E">
      <w:pPr>
        <w:rPr>
          <w:rFonts w:ascii="Arial" w:hAnsi="Arial" w:cs="Arial"/>
          <w:sz w:val="24"/>
          <w:szCs w:val="24"/>
        </w:rPr>
      </w:pPr>
      <w:r w:rsidRPr="0039392E">
        <w:rPr>
          <w:rFonts w:ascii="Arial" w:hAnsi="Arial" w:cs="Arial"/>
          <w:sz w:val="24"/>
          <w:szCs w:val="24"/>
        </w:rPr>
        <w:lastRenderedPageBreak/>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39392E" w:rsidRPr="0039392E" w:rsidRDefault="0039392E" w:rsidP="0039392E">
      <w:pPr>
        <w:rPr>
          <w:rFonts w:ascii="Arial" w:hAnsi="Arial" w:cs="Arial"/>
          <w:sz w:val="24"/>
          <w:szCs w:val="24"/>
        </w:rPr>
      </w:pPr>
    </w:p>
    <w:p w:rsidR="0039392E" w:rsidRDefault="0039392E" w:rsidP="0039392E">
      <w:pPr>
        <w:rPr>
          <w:rFonts w:ascii="Arial" w:hAnsi="Arial" w:cs="Arial"/>
          <w:sz w:val="24"/>
          <w:szCs w:val="24"/>
        </w:rPr>
      </w:pPr>
      <w:proofErr w:type="spellStart"/>
      <w:r w:rsidRPr="0039392E">
        <w:rPr>
          <w:rFonts w:ascii="Arial" w:hAnsi="Arial" w:cs="Arial"/>
          <w:sz w:val="24"/>
          <w:szCs w:val="24"/>
        </w:rPr>
        <w:t>з</w:t>
      </w:r>
      <w:proofErr w:type="spellEnd"/>
      <w:r w:rsidRPr="0039392E">
        <w:rPr>
          <w:rFonts w:ascii="Arial" w:hAnsi="Arial" w:cs="Arial"/>
          <w:sz w:val="24"/>
          <w:szCs w:val="24"/>
        </w:rPr>
        <w:t>) текущий и капитальный ремонт, подготовку к сезонной эксплуатации и содержание общего имущества, указанного в подпунктах "а" - "</w:t>
      </w:r>
      <w:proofErr w:type="spellStart"/>
      <w:r w:rsidRPr="0039392E">
        <w:rPr>
          <w:rFonts w:ascii="Arial" w:hAnsi="Arial" w:cs="Arial"/>
          <w:sz w:val="24"/>
          <w:szCs w:val="24"/>
        </w:rPr>
        <w:t>д</w:t>
      </w:r>
      <w:proofErr w:type="spellEnd"/>
      <w:r w:rsidRPr="0039392E">
        <w:rPr>
          <w:rFonts w:ascii="Arial" w:hAnsi="Arial" w:cs="Arial"/>
          <w:sz w:val="24"/>
          <w:szCs w:val="24"/>
        </w:rPr>
        <w:t>"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62725A" w:rsidRPr="0062725A" w:rsidRDefault="0062725A" w:rsidP="0062725A">
      <w:pPr>
        <w:rPr>
          <w:rFonts w:ascii="Arial" w:hAnsi="Arial" w:cs="Arial"/>
          <w:sz w:val="24"/>
          <w:szCs w:val="24"/>
        </w:rPr>
      </w:pPr>
      <w:r w:rsidRPr="0062725A">
        <w:rPr>
          <w:rFonts w:ascii="Arial" w:hAnsi="Arial" w:cs="Arial"/>
          <w:sz w:val="24"/>
          <w:szCs w:val="24"/>
        </w:rPr>
        <w:t xml:space="preserve">V. </w:t>
      </w:r>
      <w:proofErr w:type="gramStart"/>
      <w:r w:rsidRPr="0062725A">
        <w:rPr>
          <w:rFonts w:ascii="Arial" w:hAnsi="Arial" w:cs="Arial"/>
          <w:sz w:val="24"/>
          <w:szCs w:val="24"/>
        </w:rPr>
        <w:t>КОНТРОЛЬ ЗА</w:t>
      </w:r>
      <w:proofErr w:type="gramEnd"/>
      <w:r w:rsidRPr="0062725A">
        <w:rPr>
          <w:rFonts w:ascii="Arial" w:hAnsi="Arial" w:cs="Arial"/>
          <w:sz w:val="24"/>
          <w:szCs w:val="24"/>
        </w:rPr>
        <w:t xml:space="preserve"> СОДЕРЖАНИЕМ ОБЩЕГО ИМУЩЕСТВА</w:t>
      </w:r>
    </w:p>
    <w:p w:rsidR="0062725A" w:rsidRPr="0062725A" w:rsidRDefault="0062725A" w:rsidP="0062725A">
      <w:pPr>
        <w:rPr>
          <w:rFonts w:ascii="Arial" w:hAnsi="Arial" w:cs="Arial"/>
          <w:sz w:val="24"/>
          <w:szCs w:val="24"/>
        </w:rPr>
      </w:pPr>
      <w:r w:rsidRPr="0062725A">
        <w:rPr>
          <w:rFonts w:ascii="Arial" w:hAnsi="Arial" w:cs="Arial"/>
          <w:sz w:val="24"/>
          <w:szCs w:val="24"/>
        </w:rPr>
        <w:t xml:space="preserve"> </w:t>
      </w:r>
    </w:p>
    <w:p w:rsidR="0062725A" w:rsidRPr="0062725A" w:rsidRDefault="0062725A" w:rsidP="0062725A">
      <w:pPr>
        <w:rPr>
          <w:rFonts w:ascii="Arial" w:hAnsi="Arial" w:cs="Arial"/>
          <w:sz w:val="24"/>
          <w:szCs w:val="24"/>
        </w:rPr>
      </w:pPr>
    </w:p>
    <w:p w:rsidR="0062725A" w:rsidRPr="0062725A" w:rsidRDefault="0062725A" w:rsidP="0062725A">
      <w:pPr>
        <w:rPr>
          <w:rFonts w:ascii="Arial" w:hAnsi="Arial" w:cs="Arial"/>
          <w:sz w:val="24"/>
          <w:szCs w:val="24"/>
        </w:rPr>
      </w:pPr>
      <w:r w:rsidRPr="0062725A">
        <w:rPr>
          <w:rFonts w:ascii="Arial" w:hAnsi="Arial" w:cs="Arial"/>
          <w:sz w:val="24"/>
          <w:szCs w:val="24"/>
        </w:rPr>
        <w:t xml:space="preserve">39. Государственный </w:t>
      </w:r>
      <w:proofErr w:type="gramStart"/>
      <w:r w:rsidRPr="0062725A">
        <w:rPr>
          <w:rFonts w:ascii="Arial" w:hAnsi="Arial" w:cs="Arial"/>
          <w:sz w:val="24"/>
          <w:szCs w:val="24"/>
        </w:rPr>
        <w:t>контроль за</w:t>
      </w:r>
      <w:proofErr w:type="gramEnd"/>
      <w:r w:rsidRPr="0062725A">
        <w:rPr>
          <w:rFonts w:ascii="Arial" w:hAnsi="Arial" w:cs="Arial"/>
          <w:sz w:val="24"/>
          <w:szCs w:val="24"/>
        </w:rP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62725A" w:rsidRPr="0062725A" w:rsidRDefault="0062725A" w:rsidP="0062725A">
      <w:pPr>
        <w:rPr>
          <w:rFonts w:ascii="Arial" w:hAnsi="Arial" w:cs="Arial"/>
          <w:sz w:val="24"/>
          <w:szCs w:val="24"/>
        </w:rPr>
      </w:pPr>
    </w:p>
    <w:p w:rsidR="0062725A" w:rsidRPr="0062725A" w:rsidRDefault="0062725A" w:rsidP="0062725A">
      <w:pPr>
        <w:rPr>
          <w:rFonts w:ascii="Arial" w:hAnsi="Arial" w:cs="Arial"/>
          <w:sz w:val="24"/>
          <w:szCs w:val="24"/>
        </w:rPr>
      </w:pPr>
      <w:r w:rsidRPr="0062725A">
        <w:rPr>
          <w:rFonts w:ascii="Arial" w:hAnsi="Arial" w:cs="Arial"/>
          <w:sz w:val="24"/>
          <w:szCs w:val="24"/>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62725A" w:rsidRPr="0062725A" w:rsidRDefault="0062725A" w:rsidP="0062725A">
      <w:pPr>
        <w:rPr>
          <w:rFonts w:ascii="Arial" w:hAnsi="Arial" w:cs="Arial"/>
          <w:sz w:val="24"/>
          <w:szCs w:val="24"/>
        </w:rPr>
      </w:pPr>
    </w:p>
    <w:p w:rsidR="0062725A" w:rsidRPr="0062725A" w:rsidRDefault="0062725A" w:rsidP="0062725A">
      <w:pPr>
        <w:rPr>
          <w:rFonts w:ascii="Arial" w:hAnsi="Arial" w:cs="Arial"/>
          <w:sz w:val="24"/>
          <w:szCs w:val="24"/>
        </w:rPr>
      </w:pPr>
      <w:r w:rsidRPr="0062725A">
        <w:rPr>
          <w:rFonts w:ascii="Arial" w:hAnsi="Arial" w:cs="Arial"/>
          <w:sz w:val="24"/>
          <w:szCs w:val="24"/>
        </w:rPr>
        <w:t xml:space="preserve">а) получать от ответственных лиц не позднее 5 рабочих дней </w:t>
      </w:r>
      <w:proofErr w:type="gramStart"/>
      <w:r w:rsidRPr="0062725A">
        <w:rPr>
          <w:rFonts w:ascii="Arial" w:hAnsi="Arial" w:cs="Arial"/>
          <w:sz w:val="24"/>
          <w:szCs w:val="24"/>
        </w:rPr>
        <w:t>с даты обращения</w:t>
      </w:r>
      <w:proofErr w:type="gramEnd"/>
      <w:r w:rsidRPr="0062725A">
        <w:rPr>
          <w:rFonts w:ascii="Arial" w:hAnsi="Arial" w:cs="Arial"/>
          <w:sz w:val="24"/>
          <w:szCs w:val="24"/>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62725A" w:rsidRPr="0062725A" w:rsidRDefault="0062725A" w:rsidP="0062725A">
      <w:pPr>
        <w:rPr>
          <w:rFonts w:ascii="Arial" w:hAnsi="Arial" w:cs="Arial"/>
          <w:sz w:val="24"/>
          <w:szCs w:val="24"/>
        </w:rPr>
      </w:pPr>
    </w:p>
    <w:p w:rsidR="0062725A" w:rsidRPr="0062725A" w:rsidRDefault="0062725A" w:rsidP="0062725A">
      <w:pPr>
        <w:rPr>
          <w:rFonts w:ascii="Arial" w:hAnsi="Arial" w:cs="Arial"/>
          <w:sz w:val="24"/>
          <w:szCs w:val="24"/>
        </w:rPr>
      </w:pPr>
      <w:r w:rsidRPr="0062725A">
        <w:rPr>
          <w:rFonts w:ascii="Arial" w:hAnsi="Arial" w:cs="Arial"/>
          <w:sz w:val="24"/>
          <w:szCs w:val="24"/>
        </w:rPr>
        <w:t>б) проверять объемы, качество и периодичность оказания услуг и выполнения работ (в том числе путем проведения соответствующей экспертизы);</w:t>
      </w:r>
    </w:p>
    <w:p w:rsidR="0062725A" w:rsidRPr="0062725A" w:rsidRDefault="0062725A" w:rsidP="0062725A">
      <w:pPr>
        <w:rPr>
          <w:rFonts w:ascii="Arial" w:hAnsi="Arial" w:cs="Arial"/>
          <w:sz w:val="24"/>
          <w:szCs w:val="24"/>
        </w:rPr>
      </w:pPr>
    </w:p>
    <w:p w:rsidR="0062725A" w:rsidRPr="0062725A" w:rsidRDefault="0062725A" w:rsidP="0062725A">
      <w:pPr>
        <w:rPr>
          <w:rFonts w:ascii="Arial" w:hAnsi="Arial" w:cs="Arial"/>
          <w:sz w:val="24"/>
          <w:szCs w:val="24"/>
        </w:rPr>
      </w:pPr>
      <w:r w:rsidRPr="0062725A">
        <w:rPr>
          <w:rFonts w:ascii="Arial" w:hAnsi="Arial" w:cs="Arial"/>
          <w:sz w:val="24"/>
          <w:szCs w:val="24"/>
        </w:rPr>
        <w:t>в) требовать от ответственных лиц устранения выявленных дефектов и проверять полноту и своевременность их устранения.</w:t>
      </w:r>
    </w:p>
    <w:p w:rsidR="0062725A" w:rsidRPr="0062725A" w:rsidRDefault="0062725A" w:rsidP="0062725A">
      <w:pPr>
        <w:rPr>
          <w:rFonts w:ascii="Arial" w:hAnsi="Arial" w:cs="Arial"/>
          <w:sz w:val="24"/>
          <w:szCs w:val="24"/>
        </w:rPr>
      </w:pPr>
    </w:p>
    <w:p w:rsidR="0062725A" w:rsidRPr="0062725A" w:rsidRDefault="0062725A" w:rsidP="0062725A">
      <w:pPr>
        <w:rPr>
          <w:rFonts w:ascii="Arial" w:hAnsi="Arial" w:cs="Arial"/>
          <w:sz w:val="24"/>
          <w:szCs w:val="24"/>
        </w:rPr>
      </w:pPr>
      <w:r w:rsidRPr="0062725A">
        <w:rPr>
          <w:rFonts w:ascii="Arial" w:hAnsi="Arial" w:cs="Arial"/>
          <w:sz w:val="24"/>
          <w:szCs w:val="24"/>
        </w:rPr>
        <w:lastRenderedPageBreak/>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62725A" w:rsidRPr="0062725A" w:rsidRDefault="0062725A" w:rsidP="0062725A">
      <w:pPr>
        <w:rPr>
          <w:rFonts w:ascii="Arial" w:hAnsi="Arial" w:cs="Arial"/>
          <w:sz w:val="24"/>
          <w:szCs w:val="24"/>
        </w:rPr>
      </w:pPr>
    </w:p>
    <w:p w:rsidR="0062725A" w:rsidRPr="0062725A" w:rsidRDefault="0062725A" w:rsidP="0062725A">
      <w:pPr>
        <w:rPr>
          <w:rFonts w:ascii="Arial" w:hAnsi="Arial" w:cs="Arial"/>
          <w:sz w:val="24"/>
          <w:szCs w:val="24"/>
        </w:rPr>
      </w:pPr>
      <w:proofErr w:type="spellStart"/>
      <w:r w:rsidRPr="0062725A">
        <w:rPr>
          <w:rFonts w:ascii="Arial" w:hAnsi="Arial" w:cs="Arial"/>
          <w:sz w:val="24"/>
          <w:szCs w:val="24"/>
        </w:rPr>
        <w:t>КонсультантПлюс</w:t>
      </w:r>
      <w:proofErr w:type="spellEnd"/>
      <w:r w:rsidRPr="0062725A">
        <w:rPr>
          <w:rFonts w:ascii="Arial" w:hAnsi="Arial" w:cs="Arial"/>
          <w:sz w:val="24"/>
          <w:szCs w:val="24"/>
        </w:rPr>
        <w:t>: примечание.</w:t>
      </w:r>
    </w:p>
    <w:p w:rsidR="0062725A" w:rsidRPr="0062725A" w:rsidRDefault="0062725A" w:rsidP="0062725A">
      <w:pPr>
        <w:rPr>
          <w:rFonts w:ascii="Arial" w:hAnsi="Arial" w:cs="Arial"/>
          <w:sz w:val="24"/>
          <w:szCs w:val="24"/>
        </w:rPr>
      </w:pPr>
    </w:p>
    <w:p w:rsidR="0062725A" w:rsidRPr="0062725A" w:rsidRDefault="0062725A" w:rsidP="0062725A">
      <w:pPr>
        <w:rPr>
          <w:rFonts w:ascii="Arial" w:hAnsi="Arial" w:cs="Arial"/>
          <w:sz w:val="24"/>
          <w:szCs w:val="24"/>
        </w:rPr>
      </w:pPr>
      <w:r w:rsidRPr="0062725A">
        <w:rPr>
          <w:rFonts w:ascii="Arial" w:hAnsi="Arial" w:cs="Arial"/>
          <w:sz w:val="24"/>
          <w:szCs w:val="24"/>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62725A" w:rsidRPr="0062725A" w:rsidRDefault="0062725A" w:rsidP="0062725A">
      <w:pPr>
        <w:rPr>
          <w:rFonts w:ascii="Arial" w:hAnsi="Arial" w:cs="Arial"/>
          <w:sz w:val="24"/>
          <w:szCs w:val="24"/>
        </w:rPr>
      </w:pPr>
    </w:p>
    <w:p w:rsidR="0062725A" w:rsidRPr="0062725A" w:rsidRDefault="0062725A" w:rsidP="0062725A">
      <w:pPr>
        <w:rPr>
          <w:rFonts w:ascii="Arial" w:hAnsi="Arial" w:cs="Arial"/>
          <w:sz w:val="24"/>
          <w:szCs w:val="24"/>
        </w:rPr>
      </w:pPr>
      <w:r w:rsidRPr="0062725A">
        <w:rPr>
          <w:rFonts w:ascii="Arial" w:hAnsi="Arial" w:cs="Arial"/>
          <w:sz w:val="24"/>
          <w:szCs w:val="24"/>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62725A" w:rsidRPr="0062725A" w:rsidRDefault="0062725A" w:rsidP="0062725A">
      <w:pPr>
        <w:rPr>
          <w:rFonts w:ascii="Arial" w:hAnsi="Arial" w:cs="Arial"/>
          <w:sz w:val="24"/>
          <w:szCs w:val="24"/>
        </w:rPr>
      </w:pPr>
      <w:r w:rsidRPr="0062725A">
        <w:rPr>
          <w:rFonts w:ascii="Arial" w:hAnsi="Arial" w:cs="Arial"/>
          <w:sz w:val="24"/>
          <w:szCs w:val="24"/>
        </w:rPr>
        <w:t xml:space="preserve"> </w:t>
      </w:r>
    </w:p>
    <w:p w:rsidR="0062725A" w:rsidRPr="0062725A" w:rsidRDefault="0062725A" w:rsidP="0062725A">
      <w:pPr>
        <w:rPr>
          <w:rFonts w:ascii="Arial" w:hAnsi="Arial" w:cs="Arial"/>
          <w:sz w:val="24"/>
          <w:szCs w:val="24"/>
        </w:rPr>
      </w:pPr>
      <w:r w:rsidRPr="0062725A">
        <w:rPr>
          <w:rFonts w:ascii="Arial" w:hAnsi="Arial" w:cs="Arial"/>
          <w:sz w:val="24"/>
          <w:szCs w:val="24"/>
        </w:rPr>
        <w:t xml:space="preserve"> </w:t>
      </w:r>
    </w:p>
    <w:p w:rsidR="0062725A" w:rsidRPr="00366E73" w:rsidRDefault="0062725A" w:rsidP="0039392E">
      <w:pPr>
        <w:rPr>
          <w:rFonts w:ascii="Arial" w:hAnsi="Arial" w:cs="Arial"/>
          <w:sz w:val="24"/>
          <w:szCs w:val="24"/>
        </w:rPr>
      </w:pPr>
    </w:p>
    <w:sectPr w:rsidR="0062725A" w:rsidRPr="00366E73" w:rsidSect="00015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6E73"/>
    <w:rsid w:val="000158BA"/>
    <w:rsid w:val="00366E73"/>
    <w:rsid w:val="0039392E"/>
    <w:rsid w:val="0062725A"/>
    <w:rsid w:val="009950BB"/>
    <w:rsid w:val="00C76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2002-01-18T13:21:00Z</dcterms:created>
  <dcterms:modified xsi:type="dcterms:W3CDTF">2002-01-18T20:52:00Z</dcterms:modified>
</cp:coreProperties>
</file>